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99" w:rsidRDefault="00EB6899" w:rsidP="00EB68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99" w:rsidRPr="000A16FF" w:rsidRDefault="00EB6899" w:rsidP="00EB68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КОСИХИНСКИЙ СЕЛЬСКИЙ СОВЕТ ДЕПУТАТОВ</w:t>
      </w:r>
    </w:p>
    <w:p w:rsidR="00EB6899" w:rsidRPr="000A16FF" w:rsidRDefault="00EB6899" w:rsidP="00EB6899">
      <w:pPr>
        <w:keepNext/>
        <w:keepLines/>
        <w:spacing w:before="40" w:after="0" w:line="240" w:lineRule="auto"/>
        <w:jc w:val="center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0A16FF">
        <w:rPr>
          <w:rFonts w:ascii="Times New Roman" w:eastAsiaTheme="majorEastAsia" w:hAnsi="Times New Roman" w:cs="Times New Roman"/>
          <w:sz w:val="24"/>
          <w:szCs w:val="24"/>
        </w:rPr>
        <w:t>КОСИХИНСКОГО РАЙОНА АЛТАЙСКОГО КРАЯ</w:t>
      </w:r>
    </w:p>
    <w:p w:rsidR="00EB6899" w:rsidRPr="000A16FF" w:rsidRDefault="00EB6899" w:rsidP="00EB6899">
      <w:pPr>
        <w:keepNext/>
        <w:keepLines/>
        <w:spacing w:before="40" w:after="0" w:line="256" w:lineRule="auto"/>
        <w:jc w:val="center"/>
        <w:outlineLvl w:val="1"/>
        <w:rPr>
          <w:rFonts w:ascii="Times New Roman" w:eastAsiaTheme="majorEastAsia" w:hAnsi="Times New Roman" w:cs="Times New Roman"/>
          <w:spacing w:val="40"/>
          <w:sz w:val="24"/>
          <w:szCs w:val="24"/>
        </w:rPr>
      </w:pPr>
      <w:r w:rsidRPr="000A16FF">
        <w:rPr>
          <w:rFonts w:ascii="Times New Roman" w:eastAsiaTheme="majorEastAsia" w:hAnsi="Times New Roman" w:cs="Times New Roman"/>
          <w:spacing w:val="40"/>
          <w:sz w:val="24"/>
          <w:szCs w:val="24"/>
        </w:rPr>
        <w:t>(восьмая сессия восьмого созыва)</w:t>
      </w:r>
    </w:p>
    <w:p w:rsidR="00EB6899" w:rsidRPr="000A16FF" w:rsidRDefault="00EB6899" w:rsidP="00EB6899">
      <w:pPr>
        <w:keepNext/>
        <w:keepLines/>
        <w:spacing w:before="40" w:after="0" w:line="256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pacing w:val="40"/>
          <w:sz w:val="24"/>
          <w:szCs w:val="24"/>
        </w:rPr>
      </w:pPr>
      <w:r w:rsidRPr="000A16FF">
        <w:rPr>
          <w:rFonts w:asciiTheme="majorHAnsi" w:eastAsiaTheme="majorEastAsia" w:hAnsiTheme="majorHAnsi" w:cstheme="majorBidi"/>
          <w:color w:val="365F91" w:themeColor="accent1" w:themeShade="BF"/>
          <w:spacing w:val="40"/>
          <w:sz w:val="24"/>
          <w:szCs w:val="24"/>
        </w:rPr>
        <w:t xml:space="preserve">                                                                            </w:t>
      </w:r>
    </w:p>
    <w:p w:rsidR="00EB6899" w:rsidRPr="000A16FF" w:rsidRDefault="00EB6899" w:rsidP="00EB6899">
      <w:pPr>
        <w:keepNext/>
        <w:keepLines/>
        <w:spacing w:before="40" w:after="0" w:line="256" w:lineRule="auto"/>
        <w:jc w:val="center"/>
        <w:outlineLvl w:val="4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0A16FF">
        <w:rPr>
          <w:rFonts w:ascii="Times New Roman" w:eastAsiaTheme="majorEastAsia" w:hAnsi="Times New Roman" w:cs="Times New Roman"/>
          <w:bCs/>
          <w:sz w:val="24"/>
          <w:szCs w:val="24"/>
        </w:rPr>
        <w:t>РЕШЕНИЕ</w:t>
      </w:r>
    </w:p>
    <w:tbl>
      <w:tblPr>
        <w:tblW w:w="14601" w:type="dxa"/>
        <w:tblLook w:val="01E0" w:firstRow="1" w:lastRow="1" w:firstColumn="1" w:lastColumn="1" w:noHBand="0" w:noVBand="0"/>
      </w:tblPr>
      <w:tblGrid>
        <w:gridCol w:w="9606"/>
        <w:gridCol w:w="4995"/>
      </w:tblGrid>
      <w:tr w:rsidR="00EB6899" w:rsidRPr="000A16FF" w:rsidTr="0005277F">
        <w:trPr>
          <w:trHeight w:val="444"/>
        </w:trPr>
        <w:tc>
          <w:tcPr>
            <w:tcW w:w="9606" w:type="dxa"/>
          </w:tcPr>
          <w:p w:rsidR="00EB6899" w:rsidRDefault="00EB6899" w:rsidP="0005277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sz w:val="24"/>
                <w:szCs w:val="24"/>
              </w:rPr>
              <w:t xml:space="preserve">14 ноября 2023г.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0A16FF">
              <w:rPr>
                <w:rFonts w:ascii="Times New Roman" w:hAnsi="Times New Roman"/>
                <w:sz w:val="24"/>
                <w:szCs w:val="24"/>
              </w:rPr>
              <w:t xml:space="preserve">№ 27   </w:t>
            </w:r>
          </w:p>
          <w:p w:rsidR="00EB6899" w:rsidRPr="000A16FF" w:rsidRDefault="00EB6899" w:rsidP="0005277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Косиха</w:t>
            </w:r>
          </w:p>
        </w:tc>
        <w:tc>
          <w:tcPr>
            <w:tcW w:w="4995" w:type="dxa"/>
          </w:tcPr>
          <w:p w:rsidR="00EB6899" w:rsidRPr="000A16FF" w:rsidRDefault="00EB6899" w:rsidP="0005277F">
            <w:pPr>
              <w:spacing w:line="256" w:lineRule="auto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6899" w:rsidRPr="000A16FF" w:rsidRDefault="00EB6899" w:rsidP="0005277F">
            <w:pPr>
              <w:spacing w:line="256" w:lineRule="auto"/>
              <w:ind w:left="-4043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proofErr w:type="gramStart"/>
            <w:r w:rsidRPr="000A16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A16FF">
              <w:rPr>
                <w:rFonts w:ascii="Times New Roman" w:hAnsi="Times New Roman"/>
                <w:sz w:val="24"/>
                <w:szCs w:val="24"/>
              </w:rPr>
              <w:t>. Косиха</w:t>
            </w:r>
          </w:p>
        </w:tc>
      </w:tr>
      <w:tr w:rsidR="00EB6899" w:rsidRPr="000A16FF" w:rsidTr="0005277F">
        <w:trPr>
          <w:gridAfter w:val="1"/>
          <w:wAfter w:w="4995" w:type="dxa"/>
          <w:trHeight w:val="835"/>
        </w:trPr>
        <w:tc>
          <w:tcPr>
            <w:tcW w:w="9606" w:type="dxa"/>
          </w:tcPr>
          <w:p w:rsidR="00EB6899" w:rsidRPr="000A16FF" w:rsidRDefault="00EB6899" w:rsidP="0005277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денежном содержании муниципальных служащих Администрации </w:t>
            </w:r>
            <w:proofErr w:type="spellStart"/>
            <w:r w:rsidRPr="000A16FF">
              <w:rPr>
                <w:rFonts w:ascii="Times New Roman" w:hAnsi="Times New Roman"/>
                <w:sz w:val="24"/>
                <w:szCs w:val="24"/>
              </w:rPr>
              <w:t>Косихинского</w:t>
            </w:r>
            <w:proofErr w:type="spellEnd"/>
            <w:r w:rsidRPr="000A16F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EB6899" w:rsidRPr="000A16FF" w:rsidRDefault="00EB6899" w:rsidP="00EB6899">
      <w:pPr>
        <w:widowControl w:val="0"/>
        <w:adjustRightInd w:val="0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0A16FF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0A16FF">
          <w:rPr>
            <w:rFonts w:ascii="Times New Roman" w:hAnsi="Times New Roman"/>
            <w:sz w:val="24"/>
            <w:szCs w:val="24"/>
          </w:rPr>
          <w:t>законом</w:t>
        </w:r>
      </w:hyperlink>
      <w:r w:rsidRPr="000A16FF">
        <w:rPr>
          <w:rFonts w:ascii="Times New Roman" w:hAnsi="Times New Roman"/>
          <w:sz w:val="24"/>
          <w:szCs w:val="24"/>
        </w:rPr>
        <w:t xml:space="preserve"> от 02.03.2007 N25-ФЗ "О муниципальной службе в Российской Федерации", </w:t>
      </w:r>
      <w:hyperlink r:id="rId6" w:history="1">
        <w:r w:rsidRPr="000A16FF">
          <w:rPr>
            <w:rFonts w:ascii="Times New Roman" w:hAnsi="Times New Roman"/>
            <w:sz w:val="24"/>
            <w:szCs w:val="24"/>
          </w:rPr>
          <w:t>Законом</w:t>
        </w:r>
      </w:hyperlink>
      <w:r w:rsidRPr="000A16FF">
        <w:rPr>
          <w:rFonts w:ascii="Times New Roman" w:hAnsi="Times New Roman"/>
          <w:sz w:val="24"/>
          <w:szCs w:val="24"/>
        </w:rPr>
        <w:t xml:space="preserve"> Алтайского края от 07.12.2007 N 134-ЗС "О муниципальной службе в Алтайском крае", </w:t>
      </w:r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 основании постановления Правительства Алтайского края № 224 от 22.06.2023</w:t>
      </w:r>
      <w:r w:rsidRPr="000A16FF">
        <w:rPr>
          <w:rFonts w:ascii="Times New Roman" w:hAnsi="Times New Roman"/>
          <w:sz w:val="24"/>
          <w:szCs w:val="24"/>
        </w:rPr>
        <w:t xml:space="preserve"> </w:t>
      </w:r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и Устава</w:t>
      </w:r>
      <w:proofErr w:type="gramEnd"/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</w:t>
      </w:r>
      <w:proofErr w:type="spellStart"/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Косихинский</w:t>
      </w:r>
      <w:proofErr w:type="spellEnd"/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сельсовет </w:t>
      </w:r>
      <w:proofErr w:type="spellStart"/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района  Алтайского края,</w:t>
      </w:r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0A1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6FF">
        <w:rPr>
          <w:rFonts w:ascii="Times New Roman" w:hAnsi="Times New Roman"/>
          <w:sz w:val="24"/>
          <w:szCs w:val="24"/>
        </w:rPr>
        <w:t>Косихинский</w:t>
      </w:r>
      <w:proofErr w:type="spellEnd"/>
      <w:r w:rsidRPr="000A16FF">
        <w:rPr>
          <w:rFonts w:ascii="Times New Roman" w:hAnsi="Times New Roman"/>
          <w:sz w:val="24"/>
          <w:szCs w:val="24"/>
        </w:rPr>
        <w:t xml:space="preserve"> сельский Совет  депутатов РЕШИЛ: </w:t>
      </w:r>
      <w:r w:rsidRPr="000A16F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B6899" w:rsidRPr="000A16FF" w:rsidRDefault="00EB6899" w:rsidP="00EB6899">
      <w:pPr>
        <w:widowControl w:val="0"/>
        <w:adjustRightInd w:val="0"/>
        <w:spacing w:after="0" w:line="25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1. Утвердить </w:t>
      </w:r>
      <w:hyperlink w:anchor="Par30" w:history="1">
        <w:r w:rsidRPr="000A16FF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0A16FF">
        <w:rPr>
          <w:rFonts w:ascii="Times New Roman" w:hAnsi="Times New Roman"/>
          <w:sz w:val="24"/>
          <w:szCs w:val="24"/>
        </w:rPr>
        <w:t xml:space="preserve"> о денежном содержании муниципальных служащих Администрации </w:t>
      </w:r>
      <w:proofErr w:type="spellStart"/>
      <w:r w:rsidRPr="000A16FF">
        <w:rPr>
          <w:rFonts w:ascii="Times New Roman" w:hAnsi="Times New Roman"/>
          <w:sz w:val="24"/>
          <w:szCs w:val="24"/>
        </w:rPr>
        <w:t>Косихинского</w:t>
      </w:r>
      <w:proofErr w:type="spellEnd"/>
      <w:r w:rsidRPr="000A16FF">
        <w:rPr>
          <w:rFonts w:ascii="Times New Roman" w:hAnsi="Times New Roman"/>
          <w:sz w:val="24"/>
          <w:szCs w:val="24"/>
        </w:rPr>
        <w:t xml:space="preserve"> сельсовета</w:t>
      </w:r>
    </w:p>
    <w:p w:rsidR="00EB6899" w:rsidRPr="000A16FF" w:rsidRDefault="00EB6899" w:rsidP="00EB6899">
      <w:pPr>
        <w:widowControl w:val="0"/>
        <w:adjustRightInd w:val="0"/>
        <w:spacing w:after="0" w:line="25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EB6899" w:rsidRPr="000A16FF" w:rsidRDefault="00EB6899" w:rsidP="00EB6899">
      <w:pPr>
        <w:widowControl w:val="0"/>
        <w:adjustRightInd w:val="0"/>
        <w:spacing w:after="0" w:line="25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2.  Данное решение распространяет свое действие на правоотношения, возникшие с 01.07.2023г</w:t>
      </w:r>
      <w:r w:rsidRPr="000A16FF">
        <w:rPr>
          <w:rFonts w:ascii="Times New Roman" w:hAnsi="Times New Roman"/>
          <w:i/>
          <w:sz w:val="24"/>
          <w:szCs w:val="24"/>
        </w:rPr>
        <w:t>.</w:t>
      </w:r>
    </w:p>
    <w:p w:rsidR="00EB6899" w:rsidRPr="000A16FF" w:rsidRDefault="00EB6899" w:rsidP="00EB6899">
      <w:pPr>
        <w:adjustRightInd w:val="0"/>
        <w:spacing w:line="25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4. Опубликовать настоящее решение в Сборнике муниципальных правовых актов </w:t>
      </w:r>
      <w:proofErr w:type="spellStart"/>
      <w:r w:rsidRPr="000A16FF">
        <w:rPr>
          <w:rFonts w:ascii="Times New Roman" w:hAnsi="Times New Roman"/>
          <w:sz w:val="24"/>
          <w:szCs w:val="24"/>
        </w:rPr>
        <w:t>Косихинского</w:t>
      </w:r>
      <w:proofErr w:type="spellEnd"/>
      <w:r w:rsidRPr="000A16F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A16FF">
        <w:rPr>
          <w:rFonts w:ascii="Times New Roman" w:hAnsi="Times New Roman"/>
          <w:sz w:val="24"/>
          <w:szCs w:val="24"/>
        </w:rPr>
        <w:t>Косихинского</w:t>
      </w:r>
      <w:proofErr w:type="spellEnd"/>
      <w:r w:rsidRPr="000A16FF">
        <w:rPr>
          <w:rFonts w:ascii="Times New Roman" w:hAnsi="Times New Roman"/>
          <w:sz w:val="24"/>
          <w:szCs w:val="24"/>
        </w:rPr>
        <w:t xml:space="preserve"> района Алтайского края и разместить на официальном сайте Администрации </w:t>
      </w:r>
      <w:proofErr w:type="spellStart"/>
      <w:r w:rsidRPr="000A16FF">
        <w:rPr>
          <w:rFonts w:ascii="Times New Roman" w:hAnsi="Times New Roman"/>
          <w:sz w:val="24"/>
          <w:szCs w:val="24"/>
        </w:rPr>
        <w:t>Косихинского</w:t>
      </w:r>
      <w:proofErr w:type="spellEnd"/>
      <w:r w:rsidRPr="000A16FF">
        <w:rPr>
          <w:rFonts w:ascii="Times New Roman" w:hAnsi="Times New Roman"/>
          <w:sz w:val="24"/>
          <w:szCs w:val="24"/>
        </w:rPr>
        <w:t xml:space="preserve"> сельсовета.</w:t>
      </w:r>
    </w:p>
    <w:p w:rsidR="00EB6899" w:rsidRPr="000A16FF" w:rsidRDefault="00EB6899" w:rsidP="00EB6899">
      <w:pPr>
        <w:adjustRightInd w:val="0"/>
        <w:spacing w:line="25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0A16F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A16FF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постоянную планово-бюджетную комиссию  (</w:t>
      </w:r>
      <w:proofErr w:type="spellStart"/>
      <w:r w:rsidRPr="000A16FF">
        <w:rPr>
          <w:rFonts w:ascii="Times New Roman" w:hAnsi="Times New Roman"/>
          <w:sz w:val="24"/>
          <w:szCs w:val="24"/>
        </w:rPr>
        <w:t>Е.В.Макеева</w:t>
      </w:r>
      <w:proofErr w:type="spellEnd"/>
      <w:r w:rsidRPr="000A16FF">
        <w:rPr>
          <w:rFonts w:ascii="Times New Roman" w:hAnsi="Times New Roman"/>
          <w:sz w:val="24"/>
          <w:szCs w:val="24"/>
        </w:rPr>
        <w:t>).</w:t>
      </w:r>
    </w:p>
    <w:p w:rsidR="00EB6899" w:rsidRPr="000A16FF" w:rsidRDefault="00EB6899" w:rsidP="00EB6899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keepNext/>
        <w:keepLines/>
        <w:spacing w:before="40" w:after="0" w:line="256" w:lineRule="auto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0A16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Председатель Совета депутатов                                                 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                     </w:t>
      </w:r>
      <w:r w:rsidRPr="000A16FF">
        <w:rPr>
          <w:rFonts w:ascii="Times New Roman" w:eastAsiaTheme="majorEastAsia" w:hAnsi="Times New Roman" w:cs="Times New Roman"/>
          <w:iCs/>
          <w:sz w:val="24"/>
          <w:szCs w:val="24"/>
        </w:rPr>
        <w:t xml:space="preserve">   </w:t>
      </w:r>
      <w:proofErr w:type="spellStart"/>
      <w:r w:rsidRPr="000A16FF">
        <w:rPr>
          <w:rFonts w:ascii="Times New Roman" w:eastAsiaTheme="majorEastAsia" w:hAnsi="Times New Roman" w:cs="Times New Roman"/>
          <w:iCs/>
          <w:sz w:val="24"/>
          <w:szCs w:val="24"/>
        </w:rPr>
        <w:t>С.В.Кандауров</w:t>
      </w:r>
      <w:proofErr w:type="spellEnd"/>
    </w:p>
    <w:tbl>
      <w:tblPr>
        <w:tblpPr w:leftFromText="180" w:rightFromText="180" w:vertAnchor="text" w:horzAnchor="page" w:tblpX="7831" w:tblpY="1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4"/>
      </w:tblGrid>
      <w:tr w:rsidR="00EB6899" w:rsidRPr="000A16FF" w:rsidTr="0005277F">
        <w:trPr>
          <w:trHeight w:val="1989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EB6899" w:rsidRDefault="00EB6899" w:rsidP="0005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EB6899" w:rsidRDefault="00EB6899" w:rsidP="0005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B6899" w:rsidRDefault="00EB6899" w:rsidP="0005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B6899" w:rsidRDefault="00EB6899" w:rsidP="0005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B6899" w:rsidRDefault="00EB6899" w:rsidP="0005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B6899" w:rsidRDefault="00EB6899" w:rsidP="0005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B6899" w:rsidRDefault="00EB6899" w:rsidP="0005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B6899" w:rsidRPr="000A16FF" w:rsidRDefault="00EB6899" w:rsidP="0005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EB6899" w:rsidRPr="000A16FF" w:rsidRDefault="00EB6899" w:rsidP="0005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Приложение 1                                                                к решению </w:t>
            </w:r>
            <w:proofErr w:type="spellStart"/>
            <w:r w:rsidRPr="000A16FF">
              <w:rPr>
                <w:rFonts w:ascii="Times New Roman" w:hAnsi="Times New Roman"/>
                <w:sz w:val="24"/>
                <w:szCs w:val="24"/>
              </w:rPr>
              <w:t>Косихинского</w:t>
            </w:r>
            <w:proofErr w:type="spellEnd"/>
            <w:r w:rsidRPr="000A16FF">
              <w:rPr>
                <w:rFonts w:ascii="Times New Roman" w:hAnsi="Times New Roman"/>
                <w:sz w:val="24"/>
                <w:szCs w:val="24"/>
              </w:rPr>
              <w:t xml:space="preserve"> районного Совета народных депутатов Алтайского края </w:t>
            </w:r>
          </w:p>
          <w:p w:rsidR="00EB6899" w:rsidRDefault="00EB6899" w:rsidP="0005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sz w:val="24"/>
                <w:szCs w:val="24"/>
              </w:rPr>
              <w:t>от 14.11.2023г. N  27</w:t>
            </w:r>
          </w:p>
          <w:p w:rsidR="00EB6899" w:rsidRDefault="00EB6899" w:rsidP="0005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899" w:rsidRDefault="00EB6899" w:rsidP="0005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899" w:rsidRDefault="00EB6899" w:rsidP="0005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899" w:rsidRPr="000A16FF" w:rsidRDefault="00EB6899" w:rsidP="0005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899" w:rsidRPr="000A16FF" w:rsidRDefault="00EB6899" w:rsidP="00EB6899">
      <w:pPr>
        <w:widowControl w:val="0"/>
        <w:adjustRightInd w:val="0"/>
        <w:spacing w:line="25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               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B6899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33"/>
      <w:bookmarkEnd w:id="0"/>
    </w:p>
    <w:p w:rsidR="00EB6899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A16FF">
        <w:rPr>
          <w:rFonts w:ascii="Times New Roman" w:hAnsi="Times New Roman"/>
          <w:bCs/>
          <w:sz w:val="24"/>
          <w:szCs w:val="24"/>
        </w:rPr>
        <w:t>ПОЛОЖЕНИЕ</w:t>
      </w:r>
    </w:p>
    <w:p w:rsidR="00EB6899" w:rsidRPr="000A16FF" w:rsidRDefault="00EB6899" w:rsidP="00EB6899">
      <w:pPr>
        <w:pStyle w:val="3"/>
        <w:jc w:val="center"/>
      </w:pPr>
      <w:r w:rsidRPr="000A16FF">
        <w:t>о денежном содержании муниципальных служащих</w:t>
      </w:r>
      <w:r>
        <w:t xml:space="preserve">  админ</w:t>
      </w:r>
      <w:r w:rsidRPr="000A16FF">
        <w:t xml:space="preserve">истрации </w:t>
      </w:r>
      <w:proofErr w:type="spellStart"/>
      <w:r w:rsidRPr="000A16FF">
        <w:t>Косихинского</w:t>
      </w:r>
      <w:proofErr w:type="spellEnd"/>
      <w:r w:rsidRPr="000A16FF">
        <w:t xml:space="preserve"> </w:t>
      </w:r>
      <w:bookmarkStart w:id="1" w:name="Par42"/>
      <w:bookmarkEnd w:id="1"/>
      <w:r w:rsidRPr="000A16FF">
        <w:t>сельсовета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 1. Общие положения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и условия оплаты труда муниципальных служащих Администрации </w:t>
      </w:r>
      <w:proofErr w:type="spellStart"/>
      <w:r w:rsidRPr="000A16FF">
        <w:rPr>
          <w:rFonts w:ascii="Times New Roman" w:hAnsi="Times New Roman"/>
          <w:sz w:val="24"/>
          <w:szCs w:val="24"/>
        </w:rPr>
        <w:t>Косихинского</w:t>
      </w:r>
      <w:proofErr w:type="spellEnd"/>
      <w:r w:rsidRPr="000A16FF">
        <w:rPr>
          <w:rFonts w:ascii="Times New Roman" w:hAnsi="Times New Roman"/>
          <w:sz w:val="24"/>
          <w:szCs w:val="24"/>
        </w:rPr>
        <w:t xml:space="preserve"> сельсовета, ее структурных подразделений, наделенных правами юридического лица (далее - муниципальные служащие).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1.2. Оплата труда муниципальных служащих производится в виде денежного содержания, является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1.3. Денежное содержание муниципального служащего состоит из должностного оклада в соответствии с замещаемой должностью муниципальной службы, а также ежемесячных и иных дополнительных выплат, определяемых настоящим Положением в соответствии с </w:t>
      </w:r>
      <w:hyperlink r:id="rId7" w:history="1">
        <w:r w:rsidRPr="000A16FF">
          <w:rPr>
            <w:rFonts w:ascii="Times New Roman" w:hAnsi="Times New Roman"/>
            <w:sz w:val="24"/>
            <w:szCs w:val="24"/>
          </w:rPr>
          <w:t>Законом</w:t>
        </w:r>
      </w:hyperlink>
      <w:r w:rsidRPr="000A16FF">
        <w:rPr>
          <w:rFonts w:ascii="Times New Roman" w:hAnsi="Times New Roman"/>
          <w:sz w:val="24"/>
          <w:szCs w:val="24"/>
        </w:rPr>
        <w:t xml:space="preserve"> Алтайского края от 07.12.2007 N 134-ЗС "О муниципальной службе в Алтайском крае" (далее - закон Алтайского края).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Увеличение (индексация) должностных окладов муниципальным служащим Администрации сельсовета, ее структурных подразделений, наделенных правами юридического лица, производится при увеличении (индексации) расходов на оплату труда муниципальных служащих в соответствии с постановлением Правительства Алтайского края.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bookmarkStart w:id="2" w:name="Par47"/>
      <w:bookmarkEnd w:id="2"/>
      <w:r w:rsidRPr="000A16FF">
        <w:rPr>
          <w:rFonts w:ascii="Times New Roman" w:hAnsi="Times New Roman"/>
          <w:sz w:val="24"/>
          <w:szCs w:val="24"/>
        </w:rPr>
        <w:t xml:space="preserve">        2. Должностной оклад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Размеры должностных окладов муниципальных служащих устанавливаются решением районного Совета народных депутатов дифференцированно по группам и наименованию должностей муниципальной службы.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Единая схема должностных окладов муниципальных служащих </w:t>
      </w:r>
    </w:p>
    <w:p w:rsidR="00EB6899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A16FF">
        <w:rPr>
          <w:rFonts w:ascii="Times New Roman" w:hAnsi="Times New Roman"/>
          <w:sz w:val="24"/>
          <w:szCs w:val="24"/>
        </w:rPr>
        <w:t>Косихинского</w:t>
      </w:r>
      <w:proofErr w:type="spellEnd"/>
      <w:r w:rsidRPr="000A16F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A16FF">
        <w:rPr>
          <w:rFonts w:ascii="Times New Roman" w:hAnsi="Times New Roman"/>
          <w:sz w:val="24"/>
          <w:szCs w:val="24"/>
        </w:rPr>
        <w:t>Косихинского</w:t>
      </w:r>
      <w:proofErr w:type="spellEnd"/>
      <w:r w:rsidRPr="000A16FF">
        <w:rPr>
          <w:rFonts w:ascii="Times New Roman" w:hAnsi="Times New Roman"/>
          <w:sz w:val="24"/>
          <w:szCs w:val="24"/>
        </w:rPr>
        <w:t xml:space="preserve"> района Алтайского края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6327"/>
        <w:gridCol w:w="78"/>
        <w:gridCol w:w="2008"/>
      </w:tblGrid>
      <w:tr w:rsidR="00EB6899" w:rsidRPr="000A16FF" w:rsidTr="0005277F">
        <w:tc>
          <w:tcPr>
            <w:tcW w:w="776" w:type="dxa"/>
            <w:shd w:val="clear" w:color="auto" w:fill="auto"/>
          </w:tcPr>
          <w:p w:rsidR="00EB6899" w:rsidRPr="000A16FF" w:rsidRDefault="00EB6899" w:rsidP="0005277F">
            <w:pPr>
              <w:spacing w:after="0"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0A16FF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0A16FF">
              <w:rPr>
                <w:rFonts w:ascii="Times New Roman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EB6899" w:rsidRPr="000A16FF" w:rsidRDefault="00EB6899" w:rsidP="0005277F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должности муниципального служащего</w:t>
            </w:r>
          </w:p>
        </w:tc>
        <w:tc>
          <w:tcPr>
            <w:tcW w:w="2066" w:type="dxa"/>
            <w:shd w:val="clear" w:color="auto" w:fill="auto"/>
          </w:tcPr>
          <w:p w:rsidR="00EB6899" w:rsidRPr="000A16FF" w:rsidRDefault="00EB6899" w:rsidP="0005277F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kern w:val="2"/>
                <w:sz w:val="24"/>
                <w:szCs w:val="24"/>
              </w:rPr>
              <w:t>Должностной оклад, руб.</w:t>
            </w:r>
          </w:p>
        </w:tc>
      </w:tr>
      <w:tr w:rsidR="00EB6899" w:rsidRPr="000A16FF" w:rsidTr="0005277F">
        <w:tc>
          <w:tcPr>
            <w:tcW w:w="776" w:type="dxa"/>
            <w:shd w:val="clear" w:color="auto" w:fill="auto"/>
          </w:tcPr>
          <w:p w:rsidR="00EB6899" w:rsidRPr="000A16FF" w:rsidRDefault="00EB6899" w:rsidP="0005277F">
            <w:pPr>
              <w:spacing w:after="0"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9146" w:type="dxa"/>
            <w:gridSpan w:val="3"/>
            <w:shd w:val="clear" w:color="auto" w:fill="auto"/>
          </w:tcPr>
          <w:p w:rsidR="00EB6899" w:rsidRPr="000A16FF" w:rsidRDefault="00EB6899" w:rsidP="0005277F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kern w:val="2"/>
                <w:sz w:val="24"/>
                <w:szCs w:val="24"/>
              </w:rPr>
              <w:t>Главная должность муниципальной службы</w:t>
            </w:r>
          </w:p>
        </w:tc>
      </w:tr>
      <w:tr w:rsidR="00EB6899" w:rsidRPr="000A16FF" w:rsidTr="0005277F">
        <w:tc>
          <w:tcPr>
            <w:tcW w:w="776" w:type="dxa"/>
            <w:shd w:val="clear" w:color="auto" w:fill="auto"/>
          </w:tcPr>
          <w:p w:rsidR="00EB6899" w:rsidRPr="000A16FF" w:rsidRDefault="00EB6899" w:rsidP="0005277F">
            <w:pPr>
              <w:spacing w:after="0"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kern w:val="2"/>
                <w:sz w:val="24"/>
                <w:szCs w:val="24"/>
              </w:rPr>
              <w:t>1.1.1</w:t>
            </w:r>
          </w:p>
        </w:tc>
        <w:tc>
          <w:tcPr>
            <w:tcW w:w="6991" w:type="dxa"/>
            <w:shd w:val="clear" w:color="auto" w:fill="auto"/>
          </w:tcPr>
          <w:p w:rsidR="00EB6899" w:rsidRPr="000A16FF" w:rsidRDefault="00EB6899" w:rsidP="0005277F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kern w:val="2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EB6899" w:rsidRPr="000A16FF" w:rsidRDefault="00EB6899" w:rsidP="0005277F">
            <w:pPr>
              <w:spacing w:after="0"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kern w:val="2"/>
                <w:sz w:val="24"/>
                <w:szCs w:val="24"/>
              </w:rPr>
              <w:t>9425</w:t>
            </w:r>
          </w:p>
        </w:tc>
      </w:tr>
      <w:tr w:rsidR="00EB6899" w:rsidRPr="000A16FF" w:rsidTr="0005277F">
        <w:tc>
          <w:tcPr>
            <w:tcW w:w="776" w:type="dxa"/>
            <w:shd w:val="clear" w:color="auto" w:fill="auto"/>
          </w:tcPr>
          <w:p w:rsidR="00EB6899" w:rsidRPr="000A16FF" w:rsidRDefault="00EB6899" w:rsidP="0005277F">
            <w:pPr>
              <w:spacing w:after="0"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9146" w:type="dxa"/>
            <w:gridSpan w:val="3"/>
            <w:shd w:val="clear" w:color="auto" w:fill="auto"/>
          </w:tcPr>
          <w:p w:rsidR="00EB6899" w:rsidRPr="000A16FF" w:rsidRDefault="00EB6899" w:rsidP="0005277F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kern w:val="2"/>
                <w:sz w:val="24"/>
                <w:szCs w:val="24"/>
              </w:rPr>
              <w:t>Старшая должность муниципальной службы</w:t>
            </w:r>
          </w:p>
        </w:tc>
      </w:tr>
      <w:tr w:rsidR="00EB6899" w:rsidRPr="000A16FF" w:rsidTr="0005277F">
        <w:tc>
          <w:tcPr>
            <w:tcW w:w="776" w:type="dxa"/>
            <w:shd w:val="clear" w:color="auto" w:fill="auto"/>
          </w:tcPr>
          <w:p w:rsidR="00EB6899" w:rsidRPr="000A16FF" w:rsidRDefault="00EB6899" w:rsidP="0005277F">
            <w:pPr>
              <w:spacing w:after="0"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kern w:val="2"/>
                <w:sz w:val="24"/>
                <w:szCs w:val="24"/>
              </w:rPr>
              <w:t>1.2.1</w:t>
            </w:r>
          </w:p>
        </w:tc>
        <w:tc>
          <w:tcPr>
            <w:tcW w:w="6991" w:type="dxa"/>
            <w:shd w:val="clear" w:color="auto" w:fill="auto"/>
          </w:tcPr>
          <w:p w:rsidR="00EB6899" w:rsidRPr="000A16FF" w:rsidRDefault="00EB6899" w:rsidP="0005277F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kern w:val="2"/>
                <w:sz w:val="24"/>
                <w:szCs w:val="24"/>
              </w:rPr>
              <w:t>Специалист по налогам, главный специалист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EB6899" w:rsidRPr="000A16FF" w:rsidRDefault="00EB6899" w:rsidP="0005277F">
            <w:pPr>
              <w:spacing w:after="0"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16FF">
              <w:rPr>
                <w:rFonts w:ascii="Times New Roman" w:hAnsi="Times New Roman"/>
                <w:kern w:val="2"/>
                <w:sz w:val="24"/>
                <w:szCs w:val="24"/>
              </w:rPr>
              <w:t>7363</w:t>
            </w:r>
          </w:p>
        </w:tc>
      </w:tr>
    </w:tbl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3" w:name="Par51"/>
      <w:bookmarkEnd w:id="3"/>
      <w:r w:rsidRPr="000A16FF">
        <w:rPr>
          <w:rFonts w:ascii="Times New Roman" w:hAnsi="Times New Roman"/>
          <w:sz w:val="24"/>
          <w:szCs w:val="24"/>
        </w:rPr>
        <w:t xml:space="preserve">        3. Виды дополнительных выплат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3.1. К дополнительным выплатам относятся: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1) ежемесячная надбавка к должностному окладу за выслугу лет на муниципальной </w:t>
      </w:r>
      <w:r w:rsidRPr="000A16FF">
        <w:rPr>
          <w:rFonts w:ascii="Times New Roman" w:hAnsi="Times New Roman"/>
          <w:sz w:val="24"/>
          <w:szCs w:val="24"/>
        </w:rPr>
        <w:lastRenderedPageBreak/>
        <w:t>службе;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2) ежемесячная надбавка к должностному окладу за особые условия муниципальной службы;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4) премии по результатам работы;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6) ежемесячное денежное поощрение;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7) единовременная выплата при предоставлении ежегодного оплачиваемого отпуска и материальная помощь.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к денежному содержанию муниципального служащего устанавливается районный коэффициент 15%.</w:t>
      </w: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ab/>
        <w:t xml:space="preserve"> </w:t>
      </w: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    4. </w:t>
      </w:r>
      <w:proofErr w:type="gramStart"/>
      <w:r w:rsidRPr="000A16FF">
        <w:rPr>
          <w:rFonts w:ascii="Times New Roman" w:hAnsi="Times New Roman"/>
          <w:sz w:val="24"/>
          <w:szCs w:val="24"/>
        </w:rPr>
        <w:t>Размеры оплаты труда</w:t>
      </w:r>
      <w:proofErr w:type="gramEnd"/>
      <w:r w:rsidRPr="000A16FF">
        <w:rPr>
          <w:rFonts w:ascii="Times New Roman" w:hAnsi="Times New Roman"/>
          <w:sz w:val="24"/>
          <w:szCs w:val="24"/>
        </w:rPr>
        <w:t xml:space="preserve"> муниципальных служащих не могут быть выше предельных нормативов размеров оплаты труда, определяемых законодательством Алтайского края.</w:t>
      </w: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16FF">
        <w:rPr>
          <w:rFonts w:ascii="Times New Roman" w:eastAsia="Calibri" w:hAnsi="Times New Roman" w:cs="Times New Roman"/>
          <w:sz w:val="24"/>
          <w:szCs w:val="24"/>
        </w:rPr>
        <w:t xml:space="preserve">           5. Ежемесячная надбавка к должностному окладу за особые условия муниципальной службы</w:t>
      </w: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   5.1.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ab/>
        <w:t>5.2. Размер надбавки за особые условия муниципальной службы не может превышать 25 % должностного оклада.</w:t>
      </w: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6FF">
        <w:rPr>
          <w:rFonts w:ascii="Times New Roman" w:eastAsia="Calibri" w:hAnsi="Times New Roman" w:cs="Times New Roman"/>
          <w:sz w:val="24"/>
          <w:szCs w:val="24"/>
        </w:rPr>
        <w:t xml:space="preserve">         6. Ежемесячная надбавка к должностному окладу за выслугу лет на муниципальной службе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6.1. Ежемесячная надбавка к должностному окладу за выслугу лет на муниципальной службе устанавливается законом Алтайского края от 07.12.2007 N 134-ЗС "О муниципальной службе в Алтайском крае" в размерах: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- при стаже муниципальной службы от 1 года до 5 лет - 10% должностного оклада;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- при стаже муниципальной службы от 5 до 10 лет - 15% должностного оклада;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- при стаже муниципальной службы от 10 до 15 лет - 20% должностного оклада;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- при стаже муниципальной службы от 15 лет и выше - 30% должностного оклада.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6.2.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</w:t>
      </w:r>
      <w:hyperlink r:id="rId8" w:history="1">
        <w:r w:rsidRPr="000A16FF">
          <w:rPr>
            <w:rFonts w:ascii="Times New Roman" w:hAnsi="Times New Roman"/>
            <w:sz w:val="24"/>
            <w:szCs w:val="24"/>
          </w:rPr>
          <w:t>ст. 10</w:t>
        </w:r>
      </w:hyperlink>
      <w:r w:rsidRPr="000A16FF">
        <w:rPr>
          <w:rFonts w:ascii="Times New Roman" w:hAnsi="Times New Roman"/>
          <w:sz w:val="24"/>
          <w:szCs w:val="24"/>
        </w:rPr>
        <w:t xml:space="preserve"> закона Алтайского края от 07.12.2007 N 134-ЗС "О муниципальной службе в Алтайском крае".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6.3.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надбавки.</w:t>
      </w: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6.4.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специалиста по кадрам Администрации </w:t>
      </w:r>
      <w:proofErr w:type="spellStart"/>
      <w:r w:rsidRPr="000A16FF">
        <w:rPr>
          <w:rFonts w:ascii="Times New Roman" w:hAnsi="Times New Roman"/>
          <w:sz w:val="24"/>
          <w:szCs w:val="24"/>
        </w:rPr>
        <w:t>Косихинского</w:t>
      </w:r>
      <w:proofErr w:type="spellEnd"/>
      <w:r w:rsidRPr="000A16FF">
        <w:rPr>
          <w:rFonts w:ascii="Times New Roman" w:hAnsi="Times New Roman"/>
          <w:sz w:val="24"/>
          <w:szCs w:val="24"/>
        </w:rPr>
        <w:t xml:space="preserve"> района и ее структурных подразделений, наделенных правами. </w:t>
      </w: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7. Ежемесячная надбавка к должностному окладу за работу со сведениями, составляющим государственную тайну, устанавливается в размерах и порядке, определяемых законодательством Российской Федерации</w:t>
      </w:r>
      <w:r w:rsidRPr="000A16FF">
        <w:rPr>
          <w:rFonts w:ascii="Times New Roman" w:hAnsi="Times New Roman"/>
          <w:b/>
          <w:sz w:val="24"/>
          <w:szCs w:val="24"/>
        </w:rPr>
        <w:t>.</w:t>
      </w:r>
      <w:r w:rsidRPr="000A16FF">
        <w:rPr>
          <w:rFonts w:ascii="Times New Roman" w:hAnsi="Times New Roman"/>
          <w:sz w:val="24"/>
          <w:szCs w:val="24"/>
        </w:rPr>
        <w:t xml:space="preserve"> </w:t>
      </w:r>
    </w:p>
    <w:p w:rsidR="00EB6899" w:rsidRPr="000A16FF" w:rsidRDefault="00EB6899" w:rsidP="00EB68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8. Премия по результатам работы</w:t>
      </w:r>
    </w:p>
    <w:p w:rsidR="00EB6899" w:rsidRPr="000A16FF" w:rsidRDefault="00EB6899" w:rsidP="00EB68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8.1. Муниципальным служащим за достигнутые успехи в работе в пределах установленного фонда оплаты труда могут выплачиваться следующие виды премий:</w:t>
      </w: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- </w:t>
      </w:r>
      <w:proofErr w:type="gramStart"/>
      <w:r w:rsidRPr="000A16FF">
        <w:rPr>
          <w:rFonts w:ascii="Times New Roman" w:hAnsi="Times New Roman"/>
          <w:sz w:val="24"/>
          <w:szCs w:val="24"/>
        </w:rPr>
        <w:t>ежемесячная</w:t>
      </w:r>
      <w:proofErr w:type="gramEnd"/>
      <w:r w:rsidRPr="000A16FF">
        <w:rPr>
          <w:rFonts w:ascii="Times New Roman" w:hAnsi="Times New Roman"/>
          <w:sz w:val="24"/>
          <w:szCs w:val="24"/>
        </w:rPr>
        <w:t>;</w:t>
      </w: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- по итогам работы за год;</w:t>
      </w: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lastRenderedPageBreak/>
        <w:t xml:space="preserve">       - единовременная.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 8.2. Ежемесячная премия выплачивается в процентах от должностного оклада в следующих размерах:        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главным должностям - до 100%;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старшим и младшим должностям - до 70%.</w:t>
      </w:r>
    </w:p>
    <w:p w:rsidR="00EB6899" w:rsidRPr="000A16FF" w:rsidRDefault="00EB6899" w:rsidP="00EB6899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6FF">
        <w:rPr>
          <w:rFonts w:ascii="Times New Roman" w:hAnsi="Times New Roman"/>
          <w:sz w:val="24"/>
          <w:szCs w:val="24"/>
        </w:rPr>
        <w:t xml:space="preserve">        8.3. </w:t>
      </w:r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Оценка результатов профессиональной служебной деятельности муниципального служащего осуществляется в соответствии со следующими критериями:</w:t>
      </w:r>
    </w:p>
    <w:p w:rsidR="00EB6899" w:rsidRPr="000A16FF" w:rsidRDefault="00EB6899" w:rsidP="00EB6899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1) личный вклад муниципального служащего в общие результаты работы (выполняемый объем служебной деятельности, количество завершенной и текущей работы);</w:t>
      </w:r>
    </w:p>
    <w:p w:rsidR="00EB6899" w:rsidRPr="000A16FF" w:rsidRDefault="00EB6899" w:rsidP="00EB6899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2) уровень управленческих и организационных навыков, планирование работы (расстановка приоритетов в работе, порядок в документации, умение организовывать и контролировать свою работу, в том числе умение планировать, организовывать и контролировать работу других для обеспечения достижения поставленных целей);</w:t>
      </w:r>
    </w:p>
    <w:p w:rsidR="00EB6899" w:rsidRPr="000A16FF" w:rsidRDefault="00EB6899" w:rsidP="00EB6899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3) уровень исполнительской дисциплины (соблюдение установленных сроков для выполнения поручения руководства и должностных обязанностей);</w:t>
      </w:r>
    </w:p>
    <w:p w:rsidR="00EB6899" w:rsidRPr="000A16FF" w:rsidRDefault="00EB6899" w:rsidP="00EB6899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4) досрочное и качественное выполнение плановых работ и внеплановых заданий;</w:t>
      </w:r>
    </w:p>
    <w:p w:rsidR="00EB6899" w:rsidRPr="000A16FF" w:rsidRDefault="00EB6899" w:rsidP="00EB6899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5) качество работы с документами и выполнения поручений руководителей (качественное выполнение должностных обязанностей, тщательность и аккуратность, качество исполнения управленческих функций, достижение намеченных целей);</w:t>
      </w:r>
    </w:p>
    <w:p w:rsidR="00EB6899" w:rsidRPr="000A16FF" w:rsidRDefault="00EB6899" w:rsidP="00EB6899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6) соблюдение сроков рассмотрения поступающих и рассматриваемых обращений граждан, а также качество принятых по обращениям управленческих решений или ответов;</w:t>
      </w:r>
    </w:p>
    <w:p w:rsidR="00EB6899" w:rsidRPr="000A16FF" w:rsidRDefault="00EB6899" w:rsidP="00EB6899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7) соблюдение служебной дисциплины (добросовестное выполнение своих трудовых обязанностей, соблюдение правил служебного распорядка, бережное отношение к муниципальному имуществу, в том числе предоставленному для исполнения должностных обязанностей).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A16FF">
        <w:rPr>
          <w:sz w:val="24"/>
          <w:szCs w:val="24"/>
        </w:rPr>
        <w:t xml:space="preserve">       8.4. </w:t>
      </w:r>
      <w:r w:rsidRPr="000A16FF">
        <w:rPr>
          <w:rFonts w:ascii="Times New Roman" w:hAnsi="Times New Roman"/>
          <w:sz w:val="24"/>
          <w:szCs w:val="24"/>
        </w:rPr>
        <w:t>Ежемесячная премия не начисляется или ее размер может быть уменьшен за невыполнение условий премирования.</w:t>
      </w:r>
    </w:p>
    <w:p w:rsidR="00EB6899" w:rsidRPr="000A16FF" w:rsidRDefault="00EB6899" w:rsidP="00EB689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8.5. Лишение ежемесячной премии или уменьшение ее размера оформляется распоряжением (приказом) уполномоченного должностного лица.</w:t>
      </w:r>
    </w:p>
    <w:p w:rsidR="00EB6899" w:rsidRPr="000A16FF" w:rsidRDefault="00EB6899" w:rsidP="00EB689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8.6. Ежемесячная премия </w:t>
      </w:r>
      <w:proofErr w:type="gram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начисляется или начисляться в меньшем размере за месяц, в котором муниципальный служащий был привлечен к дисциплинарной ответственности.</w:t>
      </w:r>
    </w:p>
    <w:p w:rsidR="00EB6899" w:rsidRPr="000A16FF" w:rsidRDefault="00EB6899" w:rsidP="00EB689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8.7. Премия по итогам работы за год выплачивается работникам за счет экономии фонда оплаты труда и максимальным размером не ограничивается.</w:t>
      </w:r>
    </w:p>
    <w:p w:rsidR="00EB6899" w:rsidRPr="000A16FF" w:rsidRDefault="00EB6899" w:rsidP="00EB689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Премия выплачивается в случае, если на момент ее начисления работник состоял в трудовых отношениях с администрацией района.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8.8. Единовременная премия может выплачиваться муниципальным служащим за успешное выполнение поручений особой сложности,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Максимальный размер единовременной премии не может превышать размер месячного денежного содержания муниципального служащего.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8.9. Конкретный размер премий устанавливается   главой Администрации района либо иным уполномоченным должностным лицом.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8.10. Предложения о снижении или увеличении размера премии либо о лишении премии могут быть внесены руководителями структурных подразделений органов местного самоуправления района, их заместителями, непосредственными руководителями муниципальных служащих.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8.11. Руководители структурных подразделений, наделенных статусом юридического лица, самостоятельно рассматривают вопросы об изменении размеров премий или лишении премии в порядке, установленном настоящим разделом.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lastRenderedPageBreak/>
        <w:t>8.12. Премирование производится за фактически отработанное муниципальным служащим время.</w:t>
      </w:r>
    </w:p>
    <w:p w:rsidR="00EB6899" w:rsidRPr="000A16FF" w:rsidRDefault="00EB6899" w:rsidP="00EB68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8.13. Установление размера премии производится распоряжением по личному составу.</w:t>
      </w:r>
    </w:p>
    <w:p w:rsidR="00EB6899" w:rsidRPr="000A16FF" w:rsidRDefault="00EB6899" w:rsidP="00EB68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8.14. Работникам, проработавшим неполный месяц в связи с переходом на другую работу, уходом на пенсию и по другим уважительным причинам, выплата премии производится за фактически проработанное время в данном отчетном периоде.</w:t>
      </w:r>
    </w:p>
    <w:p w:rsidR="00EB6899" w:rsidRPr="000A16FF" w:rsidRDefault="00EB6899" w:rsidP="00EB68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 8.15. Работникам, вновь поступившим на работу, выплата премии производится за отработанное время.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 9. Ежемесячная надбавка за ученую степень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9.1. Муниципальным служащим выплачивается ежемесячная надбавка за ученую степень кандидата или доктора наук в размере, не превышающем размер соответствующей надбавки, установленный </w:t>
      </w:r>
      <w:hyperlink r:id="rId9" w:history="1">
        <w:r w:rsidRPr="000A16FF">
          <w:rPr>
            <w:rFonts w:ascii="Times New Roman" w:hAnsi="Times New Roman"/>
            <w:sz w:val="24"/>
            <w:szCs w:val="24"/>
          </w:rPr>
          <w:t>пунктом 5 части 1 статьи 12</w:t>
        </w:r>
      </w:hyperlink>
      <w:r w:rsidRPr="000A16FF">
        <w:rPr>
          <w:rFonts w:ascii="Times New Roman" w:hAnsi="Times New Roman"/>
          <w:sz w:val="24"/>
          <w:szCs w:val="24"/>
        </w:rPr>
        <w:t xml:space="preserve"> Закона Алтайского края от 28 октября 2005 года N 78-ЗС "О государственной гражданской службе Алтайского края".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9.2. Ежемесячная надбавка за ученую степень выплачивается с момента присвоения муниципальному служащему ученой степени.</w:t>
      </w: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 10. Ежемесячное денежное поощрение</w:t>
      </w:r>
      <w:r w:rsidRPr="000A16FF">
        <w:rPr>
          <w:rFonts w:ascii="Times New Roman" w:hAnsi="Times New Roman"/>
          <w:b/>
          <w:sz w:val="24"/>
          <w:szCs w:val="24"/>
        </w:rPr>
        <w:t xml:space="preserve"> 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10.1. Ежемесячное денежное поощрение устанавливается муниципальным служащим в следующих размерах: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0A16FF">
        <w:rPr>
          <w:rFonts w:ascii="Times New Roman" w:hAnsi="Times New Roman"/>
          <w:sz w:val="24"/>
          <w:szCs w:val="24"/>
        </w:rPr>
        <w:t>замещающим</w:t>
      </w:r>
      <w:proofErr w:type="gramEnd"/>
      <w:r w:rsidRPr="000A16FF">
        <w:rPr>
          <w:rFonts w:ascii="Times New Roman" w:hAnsi="Times New Roman"/>
          <w:sz w:val="24"/>
          <w:szCs w:val="24"/>
        </w:rPr>
        <w:t xml:space="preserve"> главные должности муниципальной службы - в размере до 70% должностного оклада;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0A16FF">
        <w:rPr>
          <w:rFonts w:ascii="Times New Roman" w:hAnsi="Times New Roman"/>
          <w:sz w:val="24"/>
          <w:szCs w:val="24"/>
        </w:rPr>
        <w:t>замещающим</w:t>
      </w:r>
      <w:proofErr w:type="gramEnd"/>
      <w:r w:rsidRPr="000A16FF">
        <w:rPr>
          <w:rFonts w:ascii="Times New Roman" w:hAnsi="Times New Roman"/>
          <w:sz w:val="24"/>
          <w:szCs w:val="24"/>
        </w:rPr>
        <w:t xml:space="preserve"> старшие должности муниципальной службы - в размере до 50% должностного оклада;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10.2. Конкретный размер ежемесячного денежного поощрения устанавливается в трудовом договоре.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16FF">
        <w:rPr>
          <w:rFonts w:ascii="Times New Roman" w:eastAsia="Calibri" w:hAnsi="Times New Roman" w:cs="Times New Roman"/>
          <w:sz w:val="24"/>
          <w:szCs w:val="24"/>
        </w:rPr>
        <w:t xml:space="preserve">       11. Единовременная выплата при предоставлении ежегодного оплачиваемого отпуска и материальная помощь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11.1. При предоставлении ежегодного оплачиваемого отпуска муниципальному служащему осуществляется единовременная выплата в размере одного должностных окладов.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11.2.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11.3. Материальная помощь в размере одного должностного оклада в год </w:t>
      </w:r>
      <w:proofErr w:type="gramStart"/>
      <w:r w:rsidRPr="000A16FF">
        <w:rPr>
          <w:rFonts w:ascii="Times New Roman" w:hAnsi="Times New Roman"/>
          <w:sz w:val="24"/>
          <w:szCs w:val="24"/>
        </w:rPr>
        <w:t>выплачивается по заявлению</w:t>
      </w:r>
      <w:proofErr w:type="gramEnd"/>
      <w:r w:rsidRPr="000A16FF">
        <w:rPr>
          <w:rFonts w:ascii="Times New Roman" w:hAnsi="Times New Roman"/>
          <w:sz w:val="24"/>
          <w:szCs w:val="24"/>
        </w:rPr>
        <w:t xml:space="preserve"> муниципального служащего.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11.4. При увольнении муниципальным служащим, не использовавшим ежегодный оплачиваемый отпуск и не получавшим материальную помощь, размер единовременной выплаты и материальной помощи исчисляется пропорционально числу отработанных месяцев в данном рабочем году.</w:t>
      </w: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11.5. При возложении на муниципальных служащих исполнения должностных обязанностей по другой муниципальной должности муниципальной службы единовременная выплата при предоставлении ежегодного оплачиваемого отпуска исчисляется от должностного оклада по основной работе.</w:t>
      </w:r>
    </w:p>
    <w:p w:rsidR="00EB6899" w:rsidRPr="000A16FF" w:rsidRDefault="00EB6899" w:rsidP="00EB68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11.6. Работникам, проработавшим неполный год в связи с переходом на другую работу, уходом на пенсию и по другим уважительным причинам, единовременная выплата при предоставлении ежегодного оплачиваемого отпуска производится за фактически проработанное время в данном отчетном периоде.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lastRenderedPageBreak/>
        <w:t xml:space="preserve">       12. Районный коэффициент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Районный коэффициент устанавливается для всех составляющих денежного содержания муниципального служащего.</w:t>
      </w: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Par157"/>
      <w:bookmarkEnd w:id="4"/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13.Мунципальному служащему, исполняющему обязанности временно отсутствующего сотрудника без освобождения от своей основной работы, производится доплата за исполнение обязанностей временно отсутствующего сотрудника.</w:t>
      </w:r>
    </w:p>
    <w:p w:rsidR="00EB6899" w:rsidRPr="000A16FF" w:rsidRDefault="00EB6899" w:rsidP="00EB6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 Размеры доплат за исполнение обязанностей временно отсутствующего сотрудника устанавливаются главой сельсовета в соответствии с Трудовым кодексом Российской Федерации (ст.151).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         14. Финансирование денежного содержания муниципальных служащих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 xml:space="preserve">14.1. Финансирование расходов на содержание муниципальных служащих является расходным обязательством муниципального образования </w:t>
      </w:r>
      <w:proofErr w:type="spellStart"/>
      <w:r w:rsidRPr="000A16FF">
        <w:rPr>
          <w:rFonts w:ascii="Times New Roman" w:hAnsi="Times New Roman"/>
          <w:sz w:val="24"/>
          <w:szCs w:val="24"/>
        </w:rPr>
        <w:t>Косихинский</w:t>
      </w:r>
      <w:proofErr w:type="spellEnd"/>
      <w:r w:rsidRPr="000A16F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0A16FF">
        <w:rPr>
          <w:rFonts w:ascii="Times New Roman" w:hAnsi="Times New Roman"/>
          <w:sz w:val="24"/>
          <w:szCs w:val="24"/>
        </w:rPr>
        <w:t>Косихинского</w:t>
      </w:r>
      <w:proofErr w:type="spellEnd"/>
      <w:r w:rsidRPr="000A16FF">
        <w:rPr>
          <w:rFonts w:ascii="Times New Roman" w:hAnsi="Times New Roman"/>
          <w:sz w:val="24"/>
          <w:szCs w:val="24"/>
        </w:rPr>
        <w:t xml:space="preserve"> района Алтайского края.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6FF">
        <w:rPr>
          <w:rFonts w:ascii="Times New Roman" w:hAnsi="Times New Roman"/>
          <w:sz w:val="24"/>
          <w:szCs w:val="24"/>
        </w:rPr>
        <w:t>14.2. Расходы на содержание муниципальных служащих осуществляются в пределах средств, предусмотренных в бюджете сельсовета на соответствующий финансовый год.</w:t>
      </w: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B6899" w:rsidRPr="000A16FF" w:rsidRDefault="00EB6899" w:rsidP="00EB6899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899" w:rsidRDefault="00EB6899" w:rsidP="00EB6899"/>
    <w:p w:rsidR="004A09BD" w:rsidRDefault="004A09BD">
      <w:bookmarkStart w:id="5" w:name="_GoBack"/>
      <w:bookmarkEnd w:id="5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99"/>
    <w:rsid w:val="004A09BD"/>
    <w:rsid w:val="00E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EB6899"/>
    <w:pPr>
      <w:widowControl w:val="0"/>
      <w:autoSpaceDE w:val="0"/>
      <w:autoSpaceDN w:val="0"/>
      <w:adjustRightInd w:val="0"/>
      <w:spacing w:after="0" w:line="240" w:lineRule="auto"/>
      <w:ind w:left="-284"/>
      <w:jc w:val="right"/>
    </w:pPr>
    <w:rPr>
      <w:rFonts w:ascii="Times New Roman" w:hAnsi="Times New Roman"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6899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EB6899"/>
    <w:pPr>
      <w:widowControl w:val="0"/>
      <w:autoSpaceDE w:val="0"/>
      <w:autoSpaceDN w:val="0"/>
      <w:adjustRightInd w:val="0"/>
      <w:spacing w:after="0" w:line="240" w:lineRule="auto"/>
      <w:ind w:left="-284"/>
      <w:jc w:val="right"/>
    </w:pPr>
    <w:rPr>
      <w:rFonts w:ascii="Times New Roman" w:hAnsi="Times New Roman"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6899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AE214DEA35BE925FE260C7FE2333B40C610B7AE827CD5CF4A9E40F48BCF563181C9F14452D8CA4960522IBf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AE214DEA35BE925FE260C7FE2333B40C610B7AE827CD5CF4A9E40F48BCF563181C9F14452D8CA4960425IBf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3F06F5CA08329193EFD83F21559ED8E1CA5506CABA3EDC34C5850D674D5CDFsDj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D3F06F5CA08329193EFC6323739C0D4E6C5030CC9BD3D8D6B9ADE5030s4j4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AE214DEA35BE925FE260C7FE2333B40C610B7AE827CD5CF5A9E40F48BCF563181C9F14452D8CA496062BIB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2025-07-04T07:28:00Z</dcterms:created>
  <dcterms:modified xsi:type="dcterms:W3CDTF">2025-07-04T07:29:00Z</dcterms:modified>
</cp:coreProperties>
</file>